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9B4B1">
      <w:pPr>
        <w:widowControl/>
        <w:spacing w:before="300" w:after="150"/>
        <w:jc w:val="center"/>
        <w:outlineLvl w:val="1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Helvetica"/>
          <w:color w:val="333333"/>
          <w:kern w:val="0"/>
          <w:sz w:val="45"/>
          <w:szCs w:val="45"/>
          <w:lang w:val="en-US" w:eastAsia="zh-CN"/>
        </w:rPr>
        <w:t>福宁路校区</w:t>
      </w:r>
      <w:r>
        <w:rPr>
          <w:rFonts w:hint="eastAsia" w:ascii="微软雅黑" w:hAnsi="微软雅黑" w:eastAsia="微软雅黑" w:cs="Helvetica"/>
          <w:color w:val="333333"/>
          <w:kern w:val="0"/>
          <w:sz w:val="45"/>
          <w:szCs w:val="45"/>
        </w:rPr>
        <w:t>2027届高三</w:t>
      </w:r>
      <w:r>
        <w:rPr>
          <w:rFonts w:hint="eastAsia" w:ascii="微软雅黑" w:hAnsi="微软雅黑" w:eastAsia="微软雅黑" w:cs="Helvetica"/>
          <w:color w:val="333333"/>
          <w:kern w:val="0"/>
          <w:sz w:val="45"/>
          <w:szCs w:val="45"/>
          <w:lang w:val="en-US" w:eastAsia="zh-CN"/>
        </w:rPr>
        <w:t>召开</w:t>
      </w:r>
      <w:r>
        <w:rPr>
          <w:rFonts w:hint="eastAsia" w:ascii="微软雅黑" w:hAnsi="微软雅黑" w:eastAsia="微软雅黑" w:cs="Helvetica"/>
          <w:color w:val="333333"/>
          <w:kern w:val="0"/>
          <w:sz w:val="45"/>
          <w:szCs w:val="45"/>
        </w:rPr>
        <w:t>期初总结表彰大会</w:t>
      </w:r>
      <w:r>
        <w:rPr>
          <w:rFonts w:hint="eastAsia" w:ascii="微软雅黑" w:hAnsi="微软雅黑" w:eastAsia="微软雅黑" w:cs="Helvetica"/>
          <w:color w:val="333333"/>
          <w:kern w:val="0"/>
          <w:sz w:val="45"/>
          <w:szCs w:val="45"/>
          <w:lang w:val="en-US" w:eastAsia="zh-CN"/>
        </w:rPr>
        <w:t>暨期初质量分析会</w:t>
      </w:r>
    </w:p>
    <w:p w14:paraId="2EF684A3">
      <w:pPr>
        <w:jc w:val="center"/>
        <w:rPr>
          <w:rFonts w:hint="eastAsia"/>
        </w:rPr>
      </w:pPr>
    </w:p>
    <w:p w14:paraId="416A4FC9">
      <w:pPr>
        <w:rPr>
          <w:rFonts w:hint="eastAsia"/>
        </w:rPr>
      </w:pPr>
      <w:r>
        <w:rPr>
          <w:rFonts w:hint="eastAsia"/>
        </w:rPr>
        <w:t xml:space="preserve"> </w:t>
      </w:r>
    </w:p>
    <w:p w14:paraId="3F058B76">
      <w:pPr>
        <w:widowControl/>
        <w:spacing w:before="280" w:after="280"/>
        <w:ind w:firstLine="480" w:firstLineChars="200"/>
        <w:jc w:val="left"/>
        <w:rPr>
          <w:rFonts w:hint="eastAsia" w:ascii="宋体" w:hAnsi="宋体" w:eastAsia="宋体" w:cs="Helvetica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Helvetica"/>
          <w:color w:val="333333"/>
          <w:kern w:val="0"/>
          <w:sz w:val="24"/>
          <w:szCs w:val="24"/>
        </w:rPr>
        <w:t>为总结期初学情、表彰先进典型、明确备考方向，</w:t>
      </w:r>
      <w:r>
        <w:rPr>
          <w:rFonts w:hint="eastAsia" w:ascii="宋体" w:hAnsi="宋体" w:eastAsia="宋体" w:cs="Helvetica"/>
          <w:color w:val="333333"/>
          <w:kern w:val="0"/>
          <w:sz w:val="24"/>
          <w:szCs w:val="24"/>
          <w:lang w:val="en-US" w:eastAsia="zh-CN"/>
        </w:rPr>
        <w:t>福宁路校区于9月28日和30日下午分别召开</w:t>
      </w:r>
      <w:r>
        <w:rPr>
          <w:rFonts w:hint="eastAsia" w:ascii="宋体" w:hAnsi="宋体" w:eastAsia="宋体" w:cs="Helvetica"/>
          <w:color w:val="333333"/>
          <w:kern w:val="0"/>
          <w:sz w:val="24"/>
          <w:szCs w:val="24"/>
        </w:rPr>
        <w:t>2027届高三上期初表彰及总结大会暨高三教师会。</w:t>
      </w:r>
      <w:r>
        <w:rPr>
          <w:rFonts w:hint="eastAsia" w:ascii="宋体" w:hAnsi="宋体" w:eastAsia="宋体" w:cs="Helvetica"/>
          <w:color w:val="333333"/>
          <w:kern w:val="0"/>
          <w:sz w:val="24"/>
          <w:szCs w:val="24"/>
          <w:lang w:val="en-US" w:eastAsia="zh-CN"/>
        </w:rPr>
        <w:t>福宁路校区执行校长许铁丰、</w:t>
      </w:r>
      <w:r>
        <w:rPr>
          <w:rFonts w:hint="eastAsia" w:ascii="宋体" w:hAnsi="宋体" w:eastAsia="宋体" w:cs="Helvetica"/>
          <w:color w:val="333333"/>
          <w:kern w:val="0"/>
          <w:sz w:val="24"/>
          <w:szCs w:val="24"/>
        </w:rPr>
        <w:t>年级组全体教师及全体高三学生参会。</w:t>
      </w:r>
    </w:p>
    <w:p w14:paraId="0A4568F2">
      <w:pPr>
        <w:widowControl/>
        <w:spacing w:before="280" w:after="280"/>
        <w:ind w:firstLine="480" w:firstLineChars="200"/>
        <w:jc w:val="left"/>
        <w:rPr>
          <w:rFonts w:hint="eastAsia" w:ascii="宋体" w:hAnsi="宋体" w:eastAsia="宋体" w:cs="Helvetica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Helvetica"/>
          <w:color w:val="333333"/>
          <w:kern w:val="0"/>
          <w:sz w:val="24"/>
          <w:szCs w:val="24"/>
          <w:lang w:val="en-US" w:eastAsia="zh-CN"/>
        </w:rPr>
        <w:t>28日，</w:t>
      </w:r>
      <w:r>
        <w:rPr>
          <w:rFonts w:hint="eastAsia" w:ascii="宋体" w:hAnsi="宋体" w:eastAsia="宋体" w:cs="Helvetica"/>
          <w:color w:val="333333"/>
          <w:kern w:val="0"/>
          <w:sz w:val="24"/>
          <w:szCs w:val="24"/>
        </w:rPr>
        <w:t>2027届高三上期初</w:t>
      </w:r>
      <w:r>
        <w:rPr>
          <w:rFonts w:hint="eastAsia" w:ascii="宋体" w:hAnsi="宋体" w:eastAsia="宋体" w:cs="Helvetica"/>
          <w:color w:val="333333"/>
          <w:kern w:val="0"/>
          <w:sz w:val="24"/>
          <w:szCs w:val="24"/>
          <w:lang w:val="en-US" w:eastAsia="zh-CN"/>
        </w:rPr>
        <w:t>表彰会顺利召开，大会分三个议程。</w:t>
      </w:r>
    </w:p>
    <w:p w14:paraId="379730D3">
      <w:pPr>
        <w:widowControl/>
        <w:spacing w:before="280" w:after="280"/>
        <w:ind w:firstLine="480" w:firstLineChars="200"/>
        <w:jc w:val="left"/>
        <w:rPr>
          <w:rFonts w:hint="eastAsia" w:ascii="宋体" w:hAnsi="宋体" w:eastAsia="宋体" w:cs="Helvetica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Helvetica"/>
          <w:color w:val="333333"/>
          <w:kern w:val="0"/>
          <w:sz w:val="24"/>
          <w:szCs w:val="24"/>
          <w:lang w:val="en-US" w:eastAsia="zh-CN"/>
        </w:rPr>
        <w:t>首先</w:t>
      </w:r>
      <w:r>
        <w:rPr>
          <w:rFonts w:hint="eastAsia" w:ascii="宋体" w:hAnsi="宋体" w:eastAsia="宋体" w:cs="Helvetica"/>
          <w:color w:val="333333"/>
          <w:kern w:val="0"/>
          <w:sz w:val="24"/>
          <w:szCs w:val="24"/>
        </w:rPr>
        <w:t>，</w:t>
      </w:r>
      <w:r>
        <w:rPr>
          <w:rFonts w:hint="eastAsia" w:ascii="宋体" w:hAnsi="宋体" w:eastAsia="宋体" w:cs="Helvetica"/>
          <w:color w:val="333333"/>
          <w:kern w:val="0"/>
          <w:sz w:val="24"/>
          <w:szCs w:val="24"/>
          <w:lang w:val="en-US" w:eastAsia="zh-CN"/>
        </w:rPr>
        <w:t>由</w:t>
      </w:r>
      <w:r>
        <w:rPr>
          <w:rFonts w:hint="eastAsia" w:ascii="宋体" w:hAnsi="宋体" w:eastAsia="宋体" w:cs="Helvetica"/>
          <w:color w:val="333333"/>
          <w:kern w:val="0"/>
          <w:sz w:val="24"/>
          <w:szCs w:val="24"/>
        </w:rPr>
        <w:t>高三6班程可同学作为优秀学生代表分享学习经验。程可同学在期初考试中</w:t>
      </w:r>
      <w:r>
        <w:rPr>
          <w:rFonts w:hint="eastAsia" w:ascii="宋体" w:hAnsi="宋体" w:eastAsia="宋体" w:cs="Helvetica"/>
          <w:color w:val="333333"/>
          <w:kern w:val="0"/>
          <w:sz w:val="24"/>
          <w:szCs w:val="24"/>
          <w:lang w:val="en-US" w:eastAsia="zh-CN"/>
        </w:rPr>
        <w:t>以</w:t>
      </w:r>
      <w:r>
        <w:rPr>
          <w:rFonts w:hint="eastAsia" w:ascii="宋体" w:hAnsi="宋体" w:eastAsia="宋体" w:cs="Helvetica"/>
          <w:color w:val="333333"/>
          <w:kern w:val="0"/>
          <w:sz w:val="24"/>
          <w:szCs w:val="24"/>
        </w:rPr>
        <w:t>优异成绩荣获年级精英奖、语文学科奖。她结合自身备考心得，分享高效学习方法与心态管理经验，为全体同学树立了良好学习榜样。</w:t>
      </w:r>
    </w:p>
    <w:p w14:paraId="54498F37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33290" cy="3548380"/>
            <wp:effectExtent l="0" t="0" r="10160" b="13970"/>
            <wp:docPr id="2" name="图片 2" descr="a713da92068f187e03dbe8a737ff5f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713da92068f187e03dbe8a737ff5f4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3329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1F7B7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其次，</w:t>
      </w:r>
      <w:r>
        <w:rPr>
          <w:rFonts w:hint="eastAsia"/>
          <w:sz w:val="24"/>
          <w:szCs w:val="24"/>
        </w:rPr>
        <w:t>大会宣读</w:t>
      </w:r>
      <w:r>
        <w:rPr>
          <w:rFonts w:hint="eastAsia"/>
          <w:sz w:val="24"/>
          <w:szCs w:val="24"/>
          <w:lang w:val="en-US" w:eastAsia="zh-CN"/>
        </w:rPr>
        <w:t>第一阶段</w:t>
      </w:r>
      <w:r>
        <w:rPr>
          <w:rFonts w:hint="eastAsia"/>
          <w:sz w:val="24"/>
          <w:szCs w:val="24"/>
        </w:rPr>
        <w:t>表彰决定，由</w:t>
      </w:r>
      <w:r>
        <w:rPr>
          <w:rFonts w:hint="eastAsia"/>
          <w:sz w:val="24"/>
          <w:szCs w:val="24"/>
          <w:lang w:val="en-US" w:eastAsia="zh-CN"/>
        </w:rPr>
        <w:t>许铁丰校长和</w:t>
      </w:r>
      <w:r>
        <w:rPr>
          <w:rFonts w:hint="eastAsia"/>
          <w:sz w:val="24"/>
          <w:szCs w:val="24"/>
        </w:rPr>
        <w:t>高</w:t>
      </w:r>
      <w:r>
        <w:rPr>
          <w:rFonts w:hint="eastAsia"/>
          <w:sz w:val="24"/>
          <w:szCs w:val="24"/>
          <w:lang w:val="en-US" w:eastAsia="zh-CN"/>
        </w:rPr>
        <w:t>三</w:t>
      </w:r>
      <w:r>
        <w:rPr>
          <w:rFonts w:hint="eastAsia"/>
          <w:sz w:val="24"/>
          <w:szCs w:val="24"/>
        </w:rPr>
        <w:t>年级主任李伟老师为相关班级和获得“精英奖”、“学科奖”的学生颁奖。本次表彰充分肯定了同学们的阶段性成果，有效激发了全体高三学子比学赶超、奋勇争先的学习热情。</w:t>
      </w:r>
    </w:p>
    <w:p w14:paraId="1CB06EA8">
      <w:pPr>
        <w:jc w:val="center"/>
        <w:rPr>
          <w:rFonts w:hint="eastAsia" w:eastAsiaTheme="minorEastAsia"/>
          <w:lang w:eastAsia="zh-CN"/>
        </w:rPr>
      </w:pPr>
    </w:p>
    <w:p w14:paraId="3440C75B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12285" cy="1959610"/>
            <wp:effectExtent l="0" t="0" r="12065" b="2540"/>
            <wp:docPr id="6" name="图片 6" descr="4a991b739400a106d947f7b62cfc8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a991b739400a106d947f7b62cfc88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2285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AF2C1">
      <w:pPr>
        <w:ind w:firstLine="420" w:firstLineChars="20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068445" cy="2499995"/>
            <wp:effectExtent l="0" t="0" r="8255" b="14605"/>
            <wp:docPr id="4" name="图片 4" descr="58e3fbe0cdb5496c9c602f852c0af8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8e3fbe0cdb5496c9c602f852c0af89c"/>
                    <pic:cNvPicPr>
                      <a:picLocks noChangeAspect="1"/>
                    </pic:cNvPicPr>
                  </pic:nvPicPr>
                  <pic:blipFill>
                    <a:blip r:embed="rId6"/>
                    <a:srcRect l="5946" r="6233" b="4676"/>
                    <a:stretch>
                      <a:fillRect/>
                    </a:stretch>
                  </pic:blipFill>
                  <pic:spPr>
                    <a:xfrm>
                      <a:off x="0" y="0"/>
                      <a:ext cx="4068445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ADDDE">
      <w:pPr>
        <w:ind w:firstLine="480" w:firstLineChars="20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327275" cy="1472565"/>
            <wp:effectExtent l="0" t="0" r="15875" b="13335"/>
            <wp:docPr id="7" name="图片 7" descr="160a32549e70c3eb1445aa77ef564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0a32549e70c3eb1445aa77ef564674"/>
                    <pic:cNvPicPr>
                      <a:picLocks noChangeAspect="1"/>
                    </pic:cNvPicPr>
                  </pic:nvPicPr>
                  <pic:blipFill>
                    <a:blip r:embed="rId7"/>
                    <a:srcRect l="2598" t="334" r="8828"/>
                    <a:stretch>
                      <a:fillRect/>
                    </a:stretch>
                  </pic:blipFill>
                  <pic:spPr>
                    <a:xfrm>
                      <a:off x="0" y="0"/>
                      <a:ext cx="2327275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545715" cy="1470660"/>
            <wp:effectExtent l="0" t="0" r="6985" b="15240"/>
            <wp:docPr id="8" name="图片 8" descr="4e50e9e1400093c46172682cc7b167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e50e9e1400093c46172682cc7b167ae"/>
                    <pic:cNvPicPr>
                      <a:picLocks noChangeAspect="1"/>
                    </pic:cNvPicPr>
                  </pic:nvPicPr>
                  <pic:blipFill>
                    <a:blip r:embed="rId8"/>
                    <a:srcRect l="10733" t="8344"/>
                    <a:stretch>
                      <a:fillRect/>
                    </a:stretch>
                  </pic:blipFill>
                  <pic:spPr>
                    <a:xfrm>
                      <a:off x="0" y="0"/>
                      <a:ext cx="2545715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6FB13">
      <w:pPr>
        <w:rPr>
          <w:rFonts w:hint="eastAsia"/>
          <w:sz w:val="24"/>
          <w:szCs w:val="24"/>
          <w:lang w:val="en-US" w:eastAsia="zh-CN"/>
        </w:rPr>
      </w:pPr>
    </w:p>
    <w:p w14:paraId="0C1D4C2C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随后，</w:t>
      </w:r>
      <w:r>
        <w:rPr>
          <w:rFonts w:hint="eastAsia"/>
          <w:sz w:val="24"/>
          <w:szCs w:val="24"/>
        </w:rPr>
        <w:t>高三年级主任李伟老师</w:t>
      </w:r>
      <w:r>
        <w:rPr>
          <w:rFonts w:hint="eastAsia"/>
          <w:sz w:val="24"/>
          <w:szCs w:val="24"/>
          <w:lang w:eastAsia="zh-CN"/>
        </w:rPr>
        <w:t>做</w:t>
      </w:r>
      <w:r>
        <w:rPr>
          <w:rFonts w:hint="eastAsia"/>
          <w:sz w:val="24"/>
          <w:szCs w:val="24"/>
        </w:rPr>
        <w:t>期初考试质量分析，并部署下一阶段备考工作。他精准分析年级整体学情与现存短板，明确后续复习重点、课堂要求与常规管理细则，为全年级精准备考划定清晰路径。</w:t>
      </w:r>
    </w:p>
    <w:p w14:paraId="3D5801EF">
      <w:pPr>
        <w:jc w:val="center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3822065" cy="2867025"/>
            <wp:effectExtent l="0" t="0" r="6985" b="9525"/>
            <wp:docPr id="5" name="图片 5" descr="efa7c403e90a04cc156f5624b3fab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fa7c403e90a04cc156f5624b3fab57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2206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76F7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最后，由</w:t>
      </w:r>
      <w:r>
        <w:rPr>
          <w:rFonts w:hint="eastAsia"/>
          <w:sz w:val="24"/>
          <w:szCs w:val="24"/>
        </w:rPr>
        <w:t>许校长作总结致辞。他充分肯定高三师生的阶段性付出，对高三备考工作提出明确要求，并勉励全体师生坚定目标、务实笃行、凝心聚力、全力冲刺，以昂扬姿态迎战2027年高考。</w:t>
      </w:r>
    </w:p>
    <w:p w14:paraId="77922190">
      <w:pPr>
        <w:ind w:firstLine="420" w:firstLineChars="200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64305" cy="2972435"/>
            <wp:effectExtent l="0" t="0" r="17145" b="18415"/>
            <wp:docPr id="1" name="图片 1" descr="00be2ef4d6b75ee966bbf4719994cf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be2ef4d6b75ee966bbf4719994cf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4305" cy="297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4BF3C">
      <w:pPr>
        <w:tabs>
          <w:tab w:val="left" w:pos="496"/>
        </w:tabs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30日，全体高三教师开展了期初质量分析会。</w:t>
      </w:r>
    </w:p>
    <w:p w14:paraId="70F85E7A">
      <w:pPr>
        <w:tabs>
          <w:tab w:val="left" w:pos="496"/>
        </w:tabs>
        <w:ind w:firstLine="42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3" name="图片 3" descr="c03206b2ce59ad6295b0a2ec2ae3a8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03206b2ce59ad6295b0a2ec2ae3a8d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728EB">
      <w:pPr>
        <w:ind w:firstLine="420" w:firstLineChars="200"/>
        <w:rPr>
          <w:rFonts w:hint="eastAsia"/>
        </w:rPr>
      </w:pPr>
    </w:p>
    <w:p w14:paraId="5DCB0A3E">
      <w:pPr>
        <w:ind w:firstLine="420" w:firstLineChars="200"/>
        <w:rPr>
          <w:rFonts w:hint="eastAsia"/>
        </w:rPr>
      </w:pPr>
      <w:r>
        <w:rPr>
          <w:rFonts w:hint="eastAsia"/>
        </w:rPr>
        <w:t>此次</w:t>
      </w:r>
      <w:r>
        <w:rPr>
          <w:rFonts w:hint="eastAsia"/>
          <w:lang w:val="en-US" w:eastAsia="zh-CN"/>
        </w:rPr>
        <w:t>大会</w:t>
      </w:r>
      <w:r>
        <w:rPr>
          <w:rFonts w:hint="eastAsia"/>
        </w:rPr>
        <w:t>提振了士气、明晰了思路、压实了责任。全体高三学子将以先进为榜样，查漏补缺、锐意进取，全体教师将精研备考、聚力护航，共同奋力冲刺新高考、再创学校新辉煌。</w:t>
      </w:r>
    </w:p>
    <w:p w14:paraId="7B039097">
      <w:pPr>
        <w:tabs>
          <w:tab w:val="left" w:pos="918"/>
        </w:tabs>
        <w:bidi w:val="0"/>
        <w:ind w:firstLine="480" w:firstLineChars="200"/>
        <w:jc w:val="center"/>
        <w:rPr>
          <w:rFonts w:hint="eastAsia" w:ascii="宋体" w:hAnsi="宋体" w:eastAsia="宋体" w:cs="Helvetica"/>
          <w:color w:val="333333"/>
          <w:kern w:val="0"/>
          <w:sz w:val="24"/>
          <w:szCs w:val="24"/>
          <w:shd w:val="clear" w:color="auto" w:fill="FFFFFF"/>
        </w:rPr>
      </w:pPr>
    </w:p>
    <w:p w14:paraId="730EE91A">
      <w:pPr>
        <w:tabs>
          <w:tab w:val="left" w:pos="918"/>
        </w:tabs>
        <w:bidi w:val="0"/>
        <w:ind w:firstLine="480" w:firstLineChars="200"/>
        <w:jc w:val="center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Helvetica"/>
          <w:color w:val="333333"/>
          <w:kern w:val="0"/>
          <w:sz w:val="24"/>
          <w:szCs w:val="24"/>
          <w:shd w:val="clear" w:color="auto" w:fill="FFFFFF"/>
        </w:rPr>
        <w:t>撰稿：汪晓弈 校对：李伟 审核：</w:t>
      </w:r>
      <w:r>
        <w:rPr>
          <w:rFonts w:hint="eastAsia" w:ascii="宋体" w:hAnsi="宋体" w:eastAsia="宋体" w:cs="Helvetica"/>
          <w:color w:val="333333"/>
          <w:kern w:val="0"/>
          <w:sz w:val="24"/>
          <w:szCs w:val="24"/>
          <w:shd w:val="clear" w:color="auto" w:fill="FFFFFF"/>
          <w:lang w:val="en-US" w:eastAsia="zh-CN"/>
        </w:rPr>
        <w:t>许铁丰</w:t>
      </w:r>
    </w:p>
    <w:p w14:paraId="7100492E">
      <w:pPr>
        <w:ind w:firstLine="420" w:firstLineChars="20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FB782B"/>
    <w:rsid w:val="05A86320"/>
    <w:rsid w:val="05F257ED"/>
    <w:rsid w:val="09AF2373"/>
    <w:rsid w:val="10FB782B"/>
    <w:rsid w:val="122D652B"/>
    <w:rsid w:val="149F4D92"/>
    <w:rsid w:val="1A55661F"/>
    <w:rsid w:val="269227B4"/>
    <w:rsid w:val="350B6B96"/>
    <w:rsid w:val="36F17277"/>
    <w:rsid w:val="3BC1546A"/>
    <w:rsid w:val="43151DEA"/>
    <w:rsid w:val="4F391364"/>
    <w:rsid w:val="62A768B8"/>
    <w:rsid w:val="62BA226F"/>
    <w:rsid w:val="674D37A6"/>
    <w:rsid w:val="67931B01"/>
    <w:rsid w:val="74051691"/>
    <w:rsid w:val="7B990153"/>
    <w:rsid w:val="7E5C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592</Words>
  <Characters>602</Characters>
  <Lines>0</Lines>
  <Paragraphs>0</Paragraphs>
  <TotalTime>4</TotalTime>
  <ScaleCrop>false</ScaleCrop>
  <LinksUpToDate>false</LinksUpToDate>
  <CharactersWithSpaces>603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2026-09-29T02:11:00Z</dcterms:created>
  <dc:creator>汪晓弈</dc:creator>
  <cp:lastModifiedBy>汪晓弈</cp:lastModifiedBy>
  <dcterms:modified xsi:type="dcterms:W3CDTF">2026-09-30T09:19:46Z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17E8F196FCAA4CBA8B0E4E215FAAE525_11</vt:lpwstr>
  </property>
  <property fmtid="{D5CDD505-2E9C-101B-9397-08002B2CF9AE}" pid="4" name="KSOTemplateDocerSaveRecord">
    <vt:lpwstr>eyJoZGlkIjoiY2Y5NDIwYzRlYjdkMGZjYmEwOTdiMmRhN2FlNDUzZWEiLCJ1c2VySWQiOiIyNTg5MDMyMzcifQ==</vt:lpwstr>
  </property>
</Properties>
</file>